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E9" w:rsidRDefault="00F545E9" w:rsidP="00F545E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Аннотации к рабочим программам. География</w:t>
      </w:r>
    </w:p>
    <w:tbl>
      <w:tblPr>
        <w:tblStyle w:val="a6"/>
        <w:tblW w:w="0" w:type="auto"/>
        <w:tblInd w:w="0" w:type="dxa"/>
        <w:tblLook w:val="04A0"/>
      </w:tblPr>
      <w:tblGrid>
        <w:gridCol w:w="2518"/>
        <w:gridCol w:w="7053"/>
      </w:tblGrid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 w:rsidP="00B46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География, </w:t>
            </w:r>
            <w:r w:rsidR="00B46D5F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 w:rsidP="00F54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  (10-11)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5F" w:rsidRPr="00B46D5F" w:rsidRDefault="00B46D5F" w:rsidP="00B46D5F">
            <w:pPr>
              <w:rPr>
                <w:rStyle w:val="8"/>
                <w:rFonts w:eastAsiaTheme="minorHAnsi"/>
                <w:sz w:val="24"/>
                <w:szCs w:val="24"/>
              </w:rPr>
            </w:pPr>
            <w:r w:rsidRPr="00B46D5F">
              <w:rPr>
                <w:color w:val="000000"/>
                <w:sz w:val="24"/>
                <w:szCs w:val="24"/>
              </w:rPr>
              <w:t xml:space="preserve">Программа разработана на основе авторской программы География: 10-11 классы: рабочая программа: базовый и углублённый уровни / </w:t>
            </w:r>
            <w:proofErr w:type="spellStart"/>
            <w:r w:rsidRPr="00B46D5F">
              <w:rPr>
                <w:color w:val="000000"/>
                <w:sz w:val="24"/>
                <w:szCs w:val="24"/>
              </w:rPr>
              <w:t>О.А.Бахчиева</w:t>
            </w:r>
            <w:proofErr w:type="spellEnd"/>
            <w:r w:rsidRPr="00B46D5F">
              <w:rPr>
                <w:rStyle w:val="8"/>
                <w:rFonts w:eastAsiaTheme="minorHAnsi"/>
                <w:sz w:val="24"/>
                <w:szCs w:val="24"/>
              </w:rPr>
              <w:t xml:space="preserve">. — М.: </w:t>
            </w:r>
            <w:proofErr w:type="spellStart"/>
            <w:r w:rsidRPr="00B46D5F">
              <w:rPr>
                <w:rStyle w:val="8"/>
                <w:rFonts w:eastAsiaTheme="minorHAnsi"/>
                <w:sz w:val="24"/>
                <w:szCs w:val="24"/>
              </w:rPr>
              <w:t>Вентана-Граф</w:t>
            </w:r>
            <w:proofErr w:type="spellEnd"/>
            <w:r w:rsidRPr="00B46D5F">
              <w:rPr>
                <w:rStyle w:val="8"/>
                <w:rFonts w:eastAsiaTheme="minorHAnsi"/>
                <w:sz w:val="24"/>
                <w:szCs w:val="24"/>
              </w:rPr>
              <w:t>, 2017.</w:t>
            </w:r>
          </w:p>
          <w:p w:rsidR="00F545E9" w:rsidRDefault="00F545E9" w:rsidP="00B46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5F" w:rsidRPr="00B85237" w:rsidRDefault="00B46D5F" w:rsidP="00B46D5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и задачи курса</w:t>
            </w:r>
            <w:r w:rsidR="00B85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B852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Главной  целью  курса  «Экономическая  и  социальная  география  мира»  (10-11кл.),  авт.  О.А.  </w:t>
            </w:r>
            <w:proofErr w:type="spellStart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>Бахчиева</w:t>
            </w:r>
            <w:proofErr w:type="spellEnd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>,  ИЦ  «</w:t>
            </w:r>
            <w:proofErr w:type="spellStart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>Вентана-Граф</w:t>
            </w:r>
            <w:proofErr w:type="spellEnd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 является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 у  школьников  завершающей  системы  знаний,  умений  и  навыков,  способов  деятельности  </w:t>
            </w:r>
            <w:proofErr w:type="gramStart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социально-экономической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составляющей географической картины мира.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Указанная цель раскрывается в основных задачах курса «Экономическая и социальная география мира» (10-11 </w:t>
            </w:r>
            <w:proofErr w:type="spellStart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.):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• сформировать  систему  знаний  об  экономических  и  социальных  проблемах  современного  мира  для  целостного  осмысления  единства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природы и общества на </w:t>
            </w:r>
            <w:proofErr w:type="gramStart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>планетарном</w:t>
            </w:r>
            <w:proofErr w:type="gramEnd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региональном уровнях; • научить  сочетать  глобальный,  региональный  и  локальный  подходы  для  описания  и  анализа  природных,  социально-экономических  и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>геоэкологических</w:t>
            </w:r>
            <w:proofErr w:type="spellEnd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процессов и явлений;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• развить у школьников познавательные интересы, интеллектуальные и творческие способности посредством ознакомления с </w:t>
            </w:r>
            <w:proofErr w:type="gramStart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>важнейшими</w:t>
            </w:r>
            <w:proofErr w:type="gramEnd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географическими особенностями и проблемами мира, его регионов и крупнейших стран;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• формировать географическую культуру и географическое мышление учащихся, воспитывать чувство патриотизма;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• вооружить    учащихся   специальными   и   </w:t>
            </w:r>
            <w:proofErr w:type="spellStart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>общеучебными</w:t>
            </w:r>
            <w:proofErr w:type="spellEnd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умениями,   позволяющими   им   самостоятельно   добывать   информацию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географического характера по данному курсу.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 процессе  изучения  курса  идет  опора  на  исторический,  </w:t>
            </w: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типологический,  дифференцированный  подходы,  проблемное  обучение  и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самостоятельную  работу   учащихся  с  источниками  географической  информации.  В  качестве  основных  форм  организации  учебной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деятельности используются лекции, семинары, практикумы, зачеты и т. д. Большое внимание уделяется практическим работам. Кроме этого,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необходимо помнить о принципиально новом построении материала в учебнике, в связи с этим большое внимание уделяется организации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работы с учебником.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Знания и практические умения, приобретенные учащимися при изучении курса, будут использованы во всех сферах будущей деятельности,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толерантного отношения и уважения к другим народам и культурам.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 процессе  обучения  постоянно  сочетаются федеральный  и  национально-региональный  компонент стандарта,  так  как  очень  многие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географические явления и изменения, происходящие в обществе, наблюдаются и объясняются на местном материале.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Курс  по  географии  на  базовом  уровне  ориентируется,  прежде  всего,  на  формирование  общей  культуры  и  мировоззрения  школьников,  а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также решение воспитательных и развивающих задач общего образования, задач социализации личности.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 содержанию  предлагаемый  базовый  курс  географии  сочетает  в  себе  элементы  общей  географии  и  </w:t>
            </w:r>
            <w:proofErr w:type="gramStart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комплексного</w:t>
            </w:r>
            <w:proofErr w:type="gramEnd"/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географического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страноведения.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 завершает формирование у учащихся представлений о географической картине мира, которые опираются на понимание географических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взаимосвязей общества и природы, воспроизводства и </w:t>
            </w: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размещения населения, мирового хозяйства и географического разделения труда </w:t>
            </w:r>
          </w:p>
          <w:p w:rsidR="00B46D5F" w:rsidRPr="00B46D5F" w:rsidRDefault="00B46D5F" w:rsidP="00B46D5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труда, раскрытие географических аспектов глобальных и региональных явлений и процессов, разных территорий. Содержание курса призвано сформировать у учащихся целостное представление о современном мире, о месте России в этом мире, а также </w:t>
            </w:r>
          </w:p>
          <w:p w:rsidR="00B85237" w:rsidRDefault="00B46D5F" w:rsidP="00B852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развить  у  школьников  познавательный  интерес  к  другим  народам  и  странам.  </w:t>
            </w:r>
          </w:p>
          <w:p w:rsidR="00F545E9" w:rsidRDefault="00F545E9" w:rsidP="00B46D5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 w:rsidP="00B46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географии в  </w:t>
            </w:r>
            <w:r w:rsidR="00B46D5F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классах отводится по 1 часу в неделю, всего  - 34 часа</w:t>
            </w:r>
            <w:r w:rsidR="00B46D5F">
              <w:rPr>
                <w:rFonts w:ascii="Times New Roman" w:hAnsi="Times New Roman" w:cs="Times New Roman"/>
                <w:sz w:val="24"/>
                <w:szCs w:val="24"/>
              </w:rPr>
              <w:t xml:space="preserve"> в 10 и 34 часа в 11 классе.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курса:</w:t>
            </w:r>
          </w:p>
          <w:p w:rsidR="00F545E9" w:rsidRDefault="00F545E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выпускник научится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46D5F" w:rsidRPr="00441899" w:rsidRDefault="00B46D5F" w:rsidP="00B46D5F">
            <w:pPr>
              <w:widowControl w:val="0"/>
              <w:numPr>
                <w:ilvl w:val="0"/>
                <w:numId w:val="4"/>
              </w:numPr>
              <w:tabs>
                <w:tab w:val="left" w:pos="712"/>
              </w:tabs>
              <w:ind w:firstLine="1463"/>
              <w:jc w:val="both"/>
              <w:rPr>
                <w:color w:val="000000"/>
                <w:lang w:bidi="ru-RU"/>
              </w:rPr>
            </w:pPr>
            <w:r w:rsidRPr="00441899">
              <w:rPr>
                <w:color w:val="000000"/>
                <w:lang w:bidi="ru-RU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B46D5F" w:rsidRPr="00441899" w:rsidRDefault="00B46D5F" w:rsidP="00B46D5F">
            <w:pPr>
              <w:widowControl w:val="0"/>
              <w:numPr>
                <w:ilvl w:val="0"/>
                <w:numId w:val="4"/>
              </w:numPr>
              <w:tabs>
                <w:tab w:val="left" w:pos="712"/>
              </w:tabs>
              <w:ind w:firstLine="1463"/>
              <w:jc w:val="both"/>
              <w:rPr>
                <w:color w:val="000000"/>
                <w:lang w:bidi="ru-RU"/>
              </w:rPr>
            </w:pPr>
            <w:r w:rsidRPr="00441899">
              <w:rPr>
                <w:color w:val="000000"/>
                <w:lang w:bidi="ru-RU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  <w:p w:rsidR="00B46D5F" w:rsidRPr="00441899" w:rsidRDefault="00B46D5F" w:rsidP="00B46D5F">
            <w:pPr>
              <w:widowControl w:val="0"/>
              <w:numPr>
                <w:ilvl w:val="0"/>
                <w:numId w:val="4"/>
              </w:numPr>
              <w:tabs>
                <w:tab w:val="left" w:pos="712"/>
              </w:tabs>
              <w:ind w:firstLine="1463"/>
              <w:jc w:val="both"/>
              <w:rPr>
                <w:color w:val="000000"/>
                <w:lang w:bidi="ru-RU"/>
              </w:rPr>
            </w:pPr>
            <w:r w:rsidRPr="00441899">
              <w:rPr>
                <w:color w:val="000000"/>
                <w:lang w:bidi="ru-RU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B46D5F" w:rsidRPr="00441899" w:rsidRDefault="00B46D5F" w:rsidP="00B46D5F">
            <w:pPr>
              <w:widowControl w:val="0"/>
              <w:numPr>
                <w:ilvl w:val="0"/>
                <w:numId w:val="4"/>
              </w:numPr>
              <w:tabs>
                <w:tab w:val="left" w:pos="712"/>
              </w:tabs>
              <w:ind w:firstLine="1463"/>
              <w:jc w:val="both"/>
              <w:rPr>
                <w:color w:val="000000"/>
                <w:lang w:bidi="ru-RU"/>
              </w:rPr>
            </w:pPr>
            <w:r w:rsidRPr="00441899">
              <w:rPr>
                <w:color w:val="000000"/>
                <w:lang w:bidi="ru-RU"/>
              </w:rPr>
      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      </w:r>
          </w:p>
          <w:p w:rsidR="00B46D5F" w:rsidRDefault="00B46D5F" w:rsidP="00B46D5F">
            <w:pPr>
              <w:widowControl w:val="0"/>
              <w:numPr>
                <w:ilvl w:val="0"/>
                <w:numId w:val="4"/>
              </w:numPr>
              <w:tabs>
                <w:tab w:val="left" w:pos="712"/>
              </w:tabs>
              <w:ind w:firstLine="1463"/>
              <w:jc w:val="both"/>
              <w:rPr>
                <w:color w:val="000000"/>
                <w:lang w:bidi="ru-RU"/>
              </w:rPr>
            </w:pPr>
            <w:r w:rsidRPr="00441899">
              <w:rPr>
                <w:color w:val="000000"/>
                <w:lang w:bidi="ru-RU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ограничения.</w:t>
            </w:r>
          </w:p>
          <w:p w:rsidR="00B46D5F" w:rsidRPr="00BA2407" w:rsidRDefault="00B46D5F" w:rsidP="00B46D5F">
            <w:pPr>
              <w:pStyle w:val="260"/>
              <w:numPr>
                <w:ilvl w:val="0"/>
                <w:numId w:val="5"/>
              </w:numPr>
              <w:shd w:val="clear" w:color="auto" w:fill="auto"/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AA2DD3">
              <w:rPr>
                <w:sz w:val="24"/>
                <w:szCs w:val="24"/>
              </w:rPr>
              <w:t>понимать значение географии как науки и объяснять ее роль в решении проблем человечества;</w:t>
            </w:r>
          </w:p>
          <w:p w:rsidR="00B46D5F" w:rsidRPr="00AA2DD3" w:rsidRDefault="00B46D5F" w:rsidP="00B46D5F">
            <w:pPr>
              <w:pStyle w:val="260"/>
              <w:numPr>
                <w:ilvl w:val="0"/>
                <w:numId w:val="5"/>
              </w:numPr>
              <w:shd w:val="clear" w:color="auto" w:fill="auto"/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AA2DD3">
              <w:rPr>
                <w:sz w:val="24"/>
                <w:szCs w:val="24"/>
              </w:rPr>
      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 w:rsidRPr="00AA2DD3">
              <w:rPr>
                <w:sz w:val="24"/>
                <w:szCs w:val="24"/>
              </w:rPr>
              <w:t>геоэкологических</w:t>
            </w:r>
            <w:proofErr w:type="spellEnd"/>
            <w:r w:rsidRPr="00AA2DD3">
              <w:rPr>
                <w:sz w:val="24"/>
                <w:szCs w:val="24"/>
              </w:rPr>
              <w:t xml:space="preserve"> процессов и явлений;</w:t>
            </w:r>
          </w:p>
          <w:p w:rsidR="00B46D5F" w:rsidRPr="00AA2DD3" w:rsidRDefault="00B46D5F" w:rsidP="00B46D5F">
            <w:pPr>
              <w:pStyle w:val="260"/>
              <w:numPr>
                <w:ilvl w:val="0"/>
                <w:numId w:val="5"/>
              </w:numPr>
              <w:shd w:val="clear" w:color="auto" w:fill="auto"/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AA2DD3">
              <w:rPr>
                <w:sz w:val="24"/>
                <w:szCs w:val="24"/>
              </w:rPr>
              <w:t>выделять и объяснять существенные признаки географических объектов и явлений;</w:t>
            </w:r>
          </w:p>
          <w:p w:rsidR="00B46D5F" w:rsidRPr="00AA2DD3" w:rsidRDefault="00B46D5F" w:rsidP="00B46D5F">
            <w:pPr>
              <w:pStyle w:val="260"/>
              <w:numPr>
                <w:ilvl w:val="0"/>
                <w:numId w:val="5"/>
              </w:numPr>
              <w:shd w:val="clear" w:color="auto" w:fill="auto"/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AA2DD3">
              <w:rPr>
                <w:sz w:val="24"/>
                <w:szCs w:val="24"/>
              </w:rPr>
              <w:t>выявлять и объяснять географические аспекты различных текущих событий и ситуаций;</w:t>
            </w:r>
          </w:p>
          <w:p w:rsidR="00B46D5F" w:rsidRDefault="00B46D5F" w:rsidP="00B46D5F">
            <w:pPr>
              <w:pStyle w:val="270"/>
              <w:numPr>
                <w:ilvl w:val="0"/>
                <w:numId w:val="5"/>
              </w:numPr>
              <w:shd w:val="clear" w:color="auto" w:fill="auto"/>
              <w:tabs>
                <w:tab w:val="left" w:pos="716"/>
              </w:tabs>
              <w:spacing w:line="240" w:lineRule="auto"/>
              <w:ind w:firstLine="709"/>
              <w:rPr>
                <w:i w:val="0"/>
                <w:sz w:val="24"/>
                <w:szCs w:val="24"/>
              </w:rPr>
            </w:pPr>
            <w:r w:rsidRPr="00AA2DD3">
              <w:rPr>
                <w:i w:val="0"/>
                <w:sz w:val="24"/>
                <w:szCs w:val="24"/>
              </w:rPr>
              <w:t>переводить один вид информации в другой посредством анализа статистических данных, чтения географических карт, р</w:t>
            </w:r>
            <w:r>
              <w:rPr>
                <w:i w:val="0"/>
                <w:sz w:val="24"/>
                <w:szCs w:val="24"/>
              </w:rPr>
              <w:t>аботы с графиками и диаграммами.</w:t>
            </w:r>
          </w:p>
          <w:p w:rsidR="00B46D5F" w:rsidRPr="00811143" w:rsidRDefault="00B46D5F" w:rsidP="00B46D5F">
            <w:pPr>
              <w:pStyle w:val="270"/>
              <w:shd w:val="clear" w:color="auto" w:fill="auto"/>
              <w:tabs>
                <w:tab w:val="left" w:pos="716"/>
              </w:tabs>
              <w:spacing w:line="240" w:lineRule="auto"/>
              <w:ind w:left="709" w:firstLine="0"/>
              <w:rPr>
                <w:i w:val="0"/>
                <w:sz w:val="24"/>
                <w:szCs w:val="24"/>
              </w:rPr>
            </w:pPr>
          </w:p>
          <w:p w:rsidR="00B46D5F" w:rsidRDefault="00B46D5F" w:rsidP="00B46D5F">
            <w:pPr>
              <w:pStyle w:val="270"/>
              <w:numPr>
                <w:ilvl w:val="0"/>
                <w:numId w:val="5"/>
              </w:numPr>
              <w:shd w:val="clear" w:color="auto" w:fill="auto"/>
              <w:tabs>
                <w:tab w:val="left" w:pos="716"/>
              </w:tabs>
              <w:spacing w:line="240" w:lineRule="auto"/>
              <w:ind w:firstLine="709"/>
              <w:rPr>
                <w:i w:val="0"/>
                <w:sz w:val="24"/>
                <w:szCs w:val="24"/>
              </w:rPr>
            </w:pPr>
            <w:r w:rsidRPr="00AA2DD3">
              <w:rPr>
                <w:i w:val="0"/>
                <w:sz w:val="24"/>
                <w:szCs w:val="24"/>
              </w:rPr>
              <w:t xml:space="preserve">характеризовать процессы, происходящие в географической среде; сравнивать процессы между собой, делать </w:t>
            </w:r>
            <w:r w:rsidRPr="00AA2DD3">
              <w:rPr>
                <w:i w:val="0"/>
                <w:sz w:val="24"/>
                <w:szCs w:val="24"/>
              </w:rPr>
              <w:lastRenderedPageBreak/>
              <w:t>выводы на основе сравнения;</w:t>
            </w:r>
          </w:p>
          <w:p w:rsidR="00B46D5F" w:rsidRPr="00AA2DD3" w:rsidRDefault="00B46D5F" w:rsidP="00B46D5F">
            <w:pPr>
              <w:pStyle w:val="270"/>
              <w:numPr>
                <w:ilvl w:val="0"/>
                <w:numId w:val="5"/>
              </w:numPr>
              <w:shd w:val="clear" w:color="auto" w:fill="auto"/>
              <w:tabs>
                <w:tab w:val="left" w:pos="716"/>
              </w:tabs>
              <w:spacing w:line="240" w:lineRule="auto"/>
              <w:ind w:firstLine="709"/>
              <w:rPr>
                <w:i w:val="0"/>
                <w:sz w:val="24"/>
                <w:szCs w:val="24"/>
              </w:rPr>
            </w:pPr>
            <w:r w:rsidRPr="00AA2DD3">
              <w:rPr>
                <w:i w:val="0"/>
                <w:sz w:val="24"/>
                <w:szCs w:val="24"/>
              </w:rPr>
      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      </w:r>
          </w:p>
          <w:p w:rsidR="00B46D5F" w:rsidRPr="00AA2DD3" w:rsidRDefault="00B46D5F" w:rsidP="00B46D5F">
            <w:pPr>
              <w:pStyle w:val="260"/>
              <w:shd w:val="clear" w:color="auto" w:fill="auto"/>
              <w:tabs>
                <w:tab w:val="left" w:pos="2270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A2DD3">
              <w:rPr>
                <w:sz w:val="24"/>
                <w:szCs w:val="24"/>
              </w:rPr>
              <w:t>описывать</w:t>
            </w:r>
            <w:r w:rsidRPr="00AA2DD3">
              <w:rPr>
                <w:sz w:val="24"/>
                <w:szCs w:val="24"/>
              </w:rPr>
              <w:tab/>
              <w:t xml:space="preserve">изменения </w:t>
            </w:r>
            <w:proofErr w:type="spellStart"/>
            <w:r w:rsidRPr="00AA2DD3">
              <w:rPr>
                <w:sz w:val="24"/>
                <w:szCs w:val="24"/>
              </w:rPr>
              <w:t>геосистем</w:t>
            </w:r>
            <w:proofErr w:type="spellEnd"/>
            <w:r w:rsidRPr="00AA2DD3">
              <w:rPr>
                <w:sz w:val="24"/>
                <w:szCs w:val="24"/>
              </w:rPr>
              <w:t xml:space="preserve"> в результате природных и антропогенных воздействий;</w:t>
            </w:r>
          </w:p>
          <w:p w:rsidR="00B46D5F" w:rsidRPr="00AA2DD3" w:rsidRDefault="00B46D5F" w:rsidP="00B46D5F">
            <w:pPr>
              <w:pStyle w:val="260"/>
              <w:numPr>
                <w:ilvl w:val="0"/>
                <w:numId w:val="5"/>
              </w:numPr>
              <w:shd w:val="clear" w:color="auto" w:fill="auto"/>
              <w:tabs>
                <w:tab w:val="left" w:pos="717"/>
              </w:tabs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AA2DD3">
              <w:rPr>
                <w:sz w:val="24"/>
                <w:szCs w:val="24"/>
              </w:rPr>
              <w:t>решать задачи по определению состояния окружающей среды, ее</w:t>
            </w:r>
            <w:r>
              <w:rPr>
                <w:sz w:val="24"/>
                <w:szCs w:val="24"/>
              </w:rPr>
              <w:t xml:space="preserve"> пригодности для жизни человека.</w:t>
            </w:r>
          </w:p>
          <w:p w:rsidR="00B46D5F" w:rsidRPr="00AA2DD3" w:rsidRDefault="00B46D5F" w:rsidP="00B46D5F">
            <w:pPr>
              <w:pStyle w:val="270"/>
              <w:numPr>
                <w:ilvl w:val="0"/>
                <w:numId w:val="5"/>
              </w:numPr>
              <w:shd w:val="clear" w:color="auto" w:fill="auto"/>
              <w:tabs>
                <w:tab w:val="left" w:pos="716"/>
              </w:tabs>
              <w:spacing w:line="240" w:lineRule="auto"/>
              <w:ind w:firstLine="709"/>
              <w:rPr>
                <w:i w:val="0"/>
                <w:sz w:val="24"/>
                <w:szCs w:val="24"/>
              </w:rPr>
            </w:pPr>
            <w:r w:rsidRPr="00AA2DD3">
              <w:rPr>
                <w:i w:val="0"/>
                <w:sz w:val="24"/>
                <w:szCs w:val="24"/>
              </w:rPr>
              <w:t>характеризовать процессы, происходящие в географической среде; сравнивать процессы между собой, делать выводы на основе сравнения;</w:t>
            </w:r>
          </w:p>
          <w:p w:rsidR="00B46D5F" w:rsidRPr="00AA2DD3" w:rsidRDefault="00B46D5F" w:rsidP="00B46D5F">
            <w:pPr>
              <w:pStyle w:val="270"/>
              <w:numPr>
                <w:ilvl w:val="0"/>
                <w:numId w:val="5"/>
              </w:numPr>
              <w:shd w:val="clear" w:color="auto" w:fill="auto"/>
              <w:tabs>
                <w:tab w:val="left" w:pos="716"/>
              </w:tabs>
              <w:spacing w:line="240" w:lineRule="auto"/>
              <w:ind w:firstLine="709"/>
              <w:rPr>
                <w:i w:val="0"/>
                <w:sz w:val="24"/>
                <w:szCs w:val="24"/>
              </w:rPr>
            </w:pPr>
            <w:r w:rsidRPr="00AA2DD3">
              <w:rPr>
                <w:i w:val="0"/>
                <w:sz w:val="24"/>
                <w:szCs w:val="24"/>
              </w:rPr>
              <w:t>составлять географические описания экологической обстановки отдельных стран и регионов мира;</w:t>
            </w:r>
          </w:p>
          <w:p w:rsidR="00B46D5F" w:rsidRDefault="00B46D5F" w:rsidP="00B46D5F">
            <w:pPr>
              <w:pStyle w:val="270"/>
              <w:shd w:val="clear" w:color="auto" w:fill="auto"/>
              <w:tabs>
                <w:tab w:val="left" w:pos="716"/>
              </w:tabs>
              <w:spacing w:line="240" w:lineRule="auto"/>
              <w:ind w:firstLine="709"/>
              <w:rPr>
                <w:i w:val="0"/>
                <w:sz w:val="24"/>
                <w:szCs w:val="24"/>
              </w:rPr>
            </w:pPr>
            <w:r w:rsidRPr="00AA2DD3">
              <w:rPr>
                <w:i w:val="0"/>
                <w:sz w:val="24"/>
                <w:szCs w:val="24"/>
              </w:rPr>
              <w:t>выделять наиболее важные экологические</w:t>
            </w:r>
            <w:r>
              <w:rPr>
                <w:i w:val="0"/>
                <w:sz w:val="24"/>
                <w:szCs w:val="24"/>
              </w:rPr>
              <w:t xml:space="preserve"> проблемы.</w:t>
            </w:r>
          </w:p>
          <w:p w:rsidR="00B46D5F" w:rsidRDefault="00B46D5F" w:rsidP="00B46D5F">
            <w:pPr>
              <w:pStyle w:val="270"/>
              <w:shd w:val="clear" w:color="auto" w:fill="auto"/>
              <w:tabs>
                <w:tab w:val="left" w:pos="716"/>
              </w:tabs>
              <w:spacing w:line="240" w:lineRule="auto"/>
              <w:ind w:firstLine="709"/>
              <w:rPr>
                <w:i w:val="0"/>
                <w:sz w:val="24"/>
                <w:szCs w:val="24"/>
              </w:rPr>
            </w:pPr>
          </w:p>
          <w:p w:rsidR="00F545E9" w:rsidRDefault="00F545E9" w:rsidP="00B46D5F">
            <w:pPr>
              <w:pStyle w:val="a5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8A1D78" w:rsidRDefault="00F545E9" w:rsidP="00F545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D7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46D5F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класс)</w:t>
            </w:r>
          </w:p>
          <w:p w:rsidR="00F545E9" w:rsidRPr="00CE05FF" w:rsidRDefault="00F545E9" w:rsidP="00D70D82">
            <w:pPr>
              <w:rPr>
                <w:sz w:val="24"/>
                <w:szCs w:val="24"/>
              </w:rPr>
            </w:pP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CE05FF" w:rsidRDefault="00F545E9" w:rsidP="00D70D82">
            <w:pPr>
              <w:rPr>
                <w:rStyle w:val="2"/>
                <w:rFonts w:eastAsiaTheme="minorEastAsia"/>
                <w:sz w:val="24"/>
                <w:szCs w:val="24"/>
              </w:rPr>
            </w:pPr>
            <w:r w:rsidRPr="00CE05FF">
              <w:rPr>
                <w:rStyle w:val="2"/>
                <w:rFonts w:eastAsiaTheme="minorHAnsi"/>
                <w:sz w:val="24"/>
                <w:szCs w:val="24"/>
              </w:rPr>
              <w:t>Раздел 1. Общий обзор современного мира</w:t>
            </w:r>
            <w:r>
              <w:rPr>
                <w:rStyle w:val="2"/>
                <w:rFonts w:eastAsiaTheme="minorHAnsi"/>
                <w:sz w:val="24"/>
                <w:szCs w:val="24"/>
              </w:rPr>
              <w:t xml:space="preserve"> (34 часа)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D70D82">
            <w:pPr>
              <w:rPr>
                <w:b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Тема «Политическое устройство мира» </w:t>
            </w: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 (3 часа)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B46D5F">
            <w:pPr>
              <w:rPr>
                <w:b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Тема: «Природа и человек в современном мире» </w:t>
            </w: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(</w:t>
            </w:r>
            <w:r w:rsidR="00B46D5F"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5 </w:t>
            </w: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часов)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F545E9">
            <w:pPr>
              <w:rPr>
                <w:b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Тема: «Население мира» </w:t>
            </w: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(7 часов)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F545E9">
            <w:pPr>
              <w:rPr>
                <w:b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Тема: «Мировое хозяйство и география основных отраслей» </w:t>
            </w: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(</w:t>
            </w:r>
            <w:r w:rsidR="00B46D5F"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15 </w:t>
            </w: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часов)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B46D5F" w:rsidP="00B46D5F">
            <w:pPr>
              <w:rPr>
                <w:sz w:val="24"/>
                <w:szCs w:val="24"/>
              </w:rPr>
            </w:pPr>
            <w:r w:rsidRPr="00B85237">
              <w:rPr>
                <w:sz w:val="24"/>
                <w:szCs w:val="24"/>
              </w:rPr>
              <w:t>Резерв (2 часа)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CE05FF" w:rsidRDefault="00F545E9" w:rsidP="00D70D82">
            <w:pPr>
              <w:rPr>
                <w:sz w:val="24"/>
                <w:szCs w:val="24"/>
              </w:rPr>
            </w:pPr>
            <w:r w:rsidRPr="00CE05FF">
              <w:rPr>
                <w:rStyle w:val="2"/>
                <w:rFonts w:eastAsiaTheme="minorHAnsi"/>
                <w:sz w:val="24"/>
                <w:szCs w:val="24"/>
              </w:rPr>
              <w:t>Раздел 2. Региональная характеристика мира</w:t>
            </w:r>
            <w:r w:rsidR="00B46D5F">
              <w:rPr>
                <w:rStyle w:val="2"/>
                <w:rFonts w:eastAsiaTheme="minorHAnsi"/>
                <w:sz w:val="24"/>
                <w:szCs w:val="24"/>
              </w:rPr>
              <w:t xml:space="preserve"> (34 часа)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D70D82">
            <w:pPr>
              <w:rPr>
                <w:b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Тема: «Регионы и страны мира»</w:t>
            </w:r>
            <w:r w:rsidR="00B46D5F"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 (3 часа)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D70D82">
            <w:pPr>
              <w:rPr>
                <w:b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Тема: «Зарубежная Европа» </w:t>
            </w:r>
            <w:r w:rsidR="00B46D5F"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(5 часов)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D70D82">
            <w:pPr>
              <w:rPr>
                <w:b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Тема: «Зарубежная Азия» </w:t>
            </w:r>
            <w:r w:rsidR="00B46D5F"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(6 часов)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D70D82">
            <w:pPr>
              <w:rPr>
                <w:b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Тема: «Северная Америка» </w:t>
            </w:r>
            <w:r w:rsidR="00B46D5F"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(5 часов)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D70D82">
            <w:pPr>
              <w:rPr>
                <w:b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Тема: «Латинская Америка» </w:t>
            </w:r>
            <w:r w:rsidR="00B46D5F"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(5 часов)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D70D82">
            <w:pPr>
              <w:rPr>
                <w:b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Тема: «Австралия и Океания»</w:t>
            </w:r>
            <w:r w:rsidR="00B46D5F"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 (2 часа)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D70D82">
            <w:pPr>
              <w:rPr>
                <w:b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Тема: «Африка» </w:t>
            </w:r>
            <w:r w:rsidR="00B46D5F"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(4 часа)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D70D82">
            <w:pPr>
              <w:rPr>
                <w:rStyle w:val="2"/>
                <w:rFonts w:eastAsiaTheme="minorHAnsi"/>
                <w:b w:val="0"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Тема: «Россия в современном мире» </w:t>
            </w:r>
            <w:r w:rsidR="00B46D5F"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(2 часа)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D70D82">
            <w:pPr>
              <w:rPr>
                <w:rStyle w:val="2"/>
                <w:rFonts w:eastAsiaTheme="minorHAnsi"/>
                <w:b w:val="0"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Тема «Глобальные проблемы человечества»</w:t>
            </w:r>
            <w:r w:rsidR="00B46D5F"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 (2 часа)</w:t>
            </w:r>
          </w:p>
        </w:tc>
      </w:tr>
      <w:tr w:rsidR="00F545E9" w:rsidTr="00F545E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Pr="00B85237" w:rsidRDefault="00F545E9" w:rsidP="00D70D82">
            <w:pPr>
              <w:rPr>
                <w:rStyle w:val="2"/>
                <w:rFonts w:eastAsiaTheme="minorHAnsi"/>
                <w:b w:val="0"/>
                <w:sz w:val="24"/>
                <w:szCs w:val="24"/>
              </w:rPr>
            </w:pPr>
            <w:r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>Резерв</w:t>
            </w:r>
            <w:r w:rsidR="00B46D5F" w:rsidRPr="00B85237">
              <w:rPr>
                <w:rStyle w:val="2"/>
                <w:rFonts w:eastAsiaTheme="minorHAnsi"/>
                <w:b w:val="0"/>
                <w:sz w:val="24"/>
                <w:szCs w:val="24"/>
              </w:rPr>
              <w:t xml:space="preserve"> - </w:t>
            </w:r>
          </w:p>
        </w:tc>
      </w:tr>
    </w:tbl>
    <w:p w:rsidR="00F545E9" w:rsidRDefault="00F545E9" w:rsidP="00F545E9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F545E9" w:rsidRDefault="00F545E9" w:rsidP="00F545E9">
      <w:pPr>
        <w:rPr>
          <w:rFonts w:ascii="Times New Roman" w:hAnsi="Times New Roman" w:cs="Times New Roman"/>
          <w:sz w:val="24"/>
          <w:szCs w:val="24"/>
        </w:rPr>
      </w:pPr>
    </w:p>
    <w:p w:rsidR="00492A01" w:rsidRDefault="00492A01"/>
    <w:sectPr w:rsidR="00492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33C3"/>
    <w:multiLevelType w:val="multilevel"/>
    <w:tmpl w:val="0FCEA7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E82268"/>
    <w:multiLevelType w:val="hybridMultilevel"/>
    <w:tmpl w:val="309422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E83785"/>
    <w:multiLevelType w:val="hybridMultilevel"/>
    <w:tmpl w:val="37006A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D841AA"/>
    <w:multiLevelType w:val="hybridMultilevel"/>
    <w:tmpl w:val="973AF6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8E1CA9"/>
    <w:multiLevelType w:val="multilevel"/>
    <w:tmpl w:val="918E5F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F545E9"/>
    <w:rsid w:val="00492A01"/>
    <w:rsid w:val="00B46D5F"/>
    <w:rsid w:val="00B85237"/>
    <w:rsid w:val="00F54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545E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545E9"/>
    <w:rPr>
      <w:rFonts w:ascii="Times New Roman" w:eastAsia="Times New Roman" w:hAnsi="Times New Roman" w:cs="Times New Roman"/>
      <w:b/>
      <w:sz w:val="24"/>
      <w:szCs w:val="24"/>
    </w:rPr>
  </w:style>
  <w:style w:type="paragraph" w:styleId="a5">
    <w:name w:val="List Paragraph"/>
    <w:basedOn w:val="a"/>
    <w:uiPriority w:val="34"/>
    <w:qFormat/>
    <w:rsid w:val="00F545E9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F545E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F545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5pt">
    <w:name w:val="Основной текст (2) + 8;5 pt;Не полужирный"/>
    <w:basedOn w:val="a0"/>
    <w:rsid w:val="00F545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">
    <w:name w:val="Основной текст (8)"/>
    <w:basedOn w:val="a0"/>
    <w:rsid w:val="00B46D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5">
    <w:name w:val="Основной текст (25)_"/>
    <w:basedOn w:val="a0"/>
    <w:link w:val="250"/>
    <w:rsid w:val="00B46D5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6">
    <w:name w:val="Основной текст (26)_"/>
    <w:basedOn w:val="a0"/>
    <w:link w:val="260"/>
    <w:rsid w:val="00B46D5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B46D5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7">
    <w:name w:val="Основной текст (27)_"/>
    <w:basedOn w:val="a0"/>
    <w:link w:val="270"/>
    <w:rsid w:val="00B46D5F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B46D5F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60">
    <w:name w:val="Основной текст (26)"/>
    <w:basedOn w:val="a"/>
    <w:link w:val="26"/>
    <w:rsid w:val="00B46D5F"/>
    <w:pPr>
      <w:widowControl w:val="0"/>
      <w:shd w:val="clear" w:color="auto" w:fill="FFFFFF"/>
      <w:spacing w:after="2400" w:line="48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0">
    <w:name w:val="Заголовок №3 (2)"/>
    <w:basedOn w:val="a"/>
    <w:link w:val="32"/>
    <w:rsid w:val="00B46D5F"/>
    <w:pPr>
      <w:widowControl w:val="0"/>
      <w:shd w:val="clear" w:color="auto" w:fill="FFFFFF"/>
      <w:spacing w:after="420" w:line="485" w:lineRule="exact"/>
      <w:ind w:hanging="126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70">
    <w:name w:val="Основной текст (27)"/>
    <w:basedOn w:val="a"/>
    <w:link w:val="27"/>
    <w:rsid w:val="00B46D5F"/>
    <w:pPr>
      <w:widowControl w:val="0"/>
      <w:shd w:val="clear" w:color="auto" w:fill="FFFFFF"/>
      <w:spacing w:after="0" w:line="480" w:lineRule="exact"/>
      <w:ind w:firstLine="30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5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2020-02-09T13:30:00Z</dcterms:created>
  <dcterms:modified xsi:type="dcterms:W3CDTF">2020-02-09T13:51:00Z</dcterms:modified>
</cp:coreProperties>
</file>